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15BA" w:rsidRDefault="00CB1E64">
      <w:pPr>
        <w:jc w:val="center"/>
        <w:rPr>
          <w:rFonts w:hint="eastAsia"/>
        </w:rPr>
      </w:pPr>
      <w:r>
        <w:rPr>
          <w:b/>
          <w:noProof/>
          <w:sz w:val="24"/>
          <w:szCs w:val="24"/>
          <w:lang w:eastAsia="pt-BR" w:bidi="ar-SA"/>
        </w:rPr>
        <w:drawing>
          <wp:anchor distT="0" distB="0" distL="114935" distR="114935" simplePos="0" relativeHeight="3" behindDoc="0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-80645</wp:posOffset>
            </wp:positionV>
            <wp:extent cx="913130" cy="759460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MINISTÉRIO DA EDUCAÇÃO</w:t>
      </w:r>
    </w:p>
    <w:p w:rsidR="00F815BA" w:rsidRDefault="00CB1E64">
      <w:pPr>
        <w:jc w:val="center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UNIVERSIDADE FEDERAL DE SANTA MARIA</w:t>
      </w:r>
    </w:p>
    <w:p w:rsidR="00F815BA" w:rsidRDefault="00CB1E64">
      <w:pPr>
        <w:jc w:val="center"/>
        <w:rPr>
          <w:rFonts w:hint="eastAsia"/>
        </w:rPr>
      </w:pPr>
      <w:r>
        <w:rPr>
          <w:b/>
          <w:sz w:val="24"/>
          <w:szCs w:val="24"/>
        </w:rPr>
        <w:t>DEPARTAMENTO DE MATERIAL E PATRIMÔNIO</w:t>
      </w:r>
    </w:p>
    <w:p w:rsidR="005F3554" w:rsidRDefault="006F388E" w:rsidP="006F388E">
      <w:pPr>
        <w:tabs>
          <w:tab w:val="left" w:pos="3225"/>
          <w:tab w:val="center" w:pos="4535"/>
        </w:tabs>
        <w:spacing w:before="100" w:after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 w:rsidR="006F388E" w:rsidRDefault="006F388E">
      <w:pPr>
        <w:spacing w:before="100" w:after="100"/>
        <w:jc w:val="center"/>
        <w:rPr>
          <w:rFonts w:hint="eastAsia"/>
          <w:sz w:val="24"/>
          <w:szCs w:val="24"/>
        </w:rPr>
      </w:pPr>
    </w:p>
    <w:p w:rsidR="005F3554" w:rsidRDefault="005F3554">
      <w:pPr>
        <w:spacing w:before="100" w:after="100"/>
        <w:ind w:firstLine="708"/>
        <w:jc w:val="center"/>
        <w:rPr>
          <w:rFonts w:hint="eastAsia"/>
          <w:b/>
          <w:i/>
          <w:sz w:val="24"/>
          <w:szCs w:val="24"/>
          <w:u w:val="single"/>
        </w:rPr>
      </w:pPr>
      <w:r w:rsidRPr="00C2462B">
        <w:rPr>
          <w:b/>
          <w:i/>
          <w:sz w:val="24"/>
          <w:szCs w:val="24"/>
          <w:u w:val="single"/>
        </w:rPr>
        <w:t>CONDIÇÕES DA CONTRATAÇÃO</w:t>
      </w:r>
      <w:r w:rsidR="00CE5E52">
        <w:rPr>
          <w:b/>
          <w:i/>
          <w:sz w:val="24"/>
          <w:szCs w:val="24"/>
          <w:u w:val="single"/>
        </w:rPr>
        <w:t xml:space="preserve"> - </w:t>
      </w:r>
      <w:r w:rsidR="00CE5E52">
        <w:rPr>
          <w:rFonts w:hint="eastAsia"/>
          <w:b/>
          <w:i/>
          <w:sz w:val="24"/>
          <w:szCs w:val="24"/>
          <w:u w:val="single"/>
        </w:rPr>
        <w:t>Prestação</w:t>
      </w:r>
      <w:r w:rsidR="00CE5E52">
        <w:rPr>
          <w:b/>
          <w:i/>
          <w:sz w:val="24"/>
          <w:szCs w:val="24"/>
          <w:u w:val="single"/>
        </w:rPr>
        <w:t xml:space="preserve"> de Serviços</w:t>
      </w:r>
      <w:bookmarkStart w:id="0" w:name="_GoBack"/>
      <w:bookmarkEnd w:id="0"/>
    </w:p>
    <w:p w:rsidR="005F3554" w:rsidRDefault="005F3554">
      <w:pPr>
        <w:spacing w:before="100" w:after="100"/>
        <w:ind w:firstLine="708"/>
        <w:jc w:val="center"/>
        <w:rPr>
          <w:rFonts w:hint="eastAsia"/>
          <w:b/>
          <w:i/>
          <w:sz w:val="24"/>
          <w:szCs w:val="24"/>
          <w:u w:val="single"/>
        </w:rPr>
      </w:pPr>
    </w:p>
    <w:p w:rsidR="00F815BA" w:rsidRDefault="00F815BA">
      <w:pPr>
        <w:spacing w:before="100" w:after="100"/>
        <w:ind w:firstLine="708"/>
        <w:jc w:val="both"/>
        <w:rPr>
          <w:rFonts w:hint="eastAsia"/>
          <w:sz w:val="24"/>
          <w:szCs w:val="24"/>
        </w:rPr>
      </w:pPr>
    </w:p>
    <w:p w:rsidR="00F815BA" w:rsidRPr="00CC4821" w:rsidRDefault="00CB1E64" w:rsidP="00CC4821">
      <w:pPr>
        <w:pStyle w:val="PargrafodaLista"/>
        <w:numPr>
          <w:ilvl w:val="0"/>
          <w:numId w:val="3"/>
        </w:numPr>
        <w:tabs>
          <w:tab w:val="left" w:pos="0"/>
        </w:tabs>
        <w:ind w:hanging="720"/>
        <w:jc w:val="both"/>
        <w:rPr>
          <w:rFonts w:hint="eastAsia"/>
          <w:sz w:val="24"/>
          <w:szCs w:val="24"/>
        </w:rPr>
      </w:pPr>
      <w:r w:rsidRPr="00CC4821">
        <w:rPr>
          <w:b/>
          <w:sz w:val="24"/>
          <w:szCs w:val="24"/>
        </w:rPr>
        <w:t xml:space="preserve"> </w:t>
      </w:r>
      <w:r w:rsidRPr="00CC4821">
        <w:rPr>
          <w:sz w:val="24"/>
          <w:szCs w:val="24"/>
        </w:rPr>
        <w:t>O</w:t>
      </w:r>
      <w:r w:rsidR="009905CA" w:rsidRPr="00CC4821">
        <w:rPr>
          <w:sz w:val="24"/>
          <w:szCs w:val="24"/>
        </w:rPr>
        <w:t xml:space="preserve">s serviços solicitados na presente nota de empenho </w:t>
      </w:r>
      <w:r w:rsidRPr="00CC4821">
        <w:rPr>
          <w:sz w:val="24"/>
          <w:szCs w:val="24"/>
        </w:rPr>
        <w:t>deverá obedecer obrigatoriamente às especificações do processo licitatório, o qual vossa empresa tomou conhecimento e participou, respeitando as descrições, especificações, unidades licitadas e valores.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CB1E64">
      <w:pPr>
        <w:jc w:val="both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02- INDICAÇÃO DE EMPENHO: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O número do empenho deverá ser indicado no campo de observações da nota fiscal, tal medida visa agilizar o recebimento, conferência dos produtos e agilizar o pagamento da referida nota fiscal.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 xml:space="preserve">03- LOCAL </w:t>
      </w:r>
      <w:r w:rsidR="009905CA">
        <w:rPr>
          <w:b/>
          <w:sz w:val="24"/>
          <w:szCs w:val="24"/>
        </w:rPr>
        <w:t>DA REALIZAÇÃO DOS SERVIÇOS:</w:t>
      </w:r>
    </w:p>
    <w:p w:rsidR="00F815BA" w:rsidRDefault="009905CA" w:rsidP="009905CA">
      <w:pPr>
        <w:ind w:firstLine="72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Consta </w:t>
      </w:r>
      <w:r>
        <w:rPr>
          <w:sz w:val="24"/>
          <w:szCs w:val="24"/>
        </w:rPr>
        <w:t>na Nota de Empenho, em anexo, o</w:t>
      </w:r>
      <w:r w:rsidR="00970C40">
        <w:rPr>
          <w:sz w:val="24"/>
          <w:szCs w:val="24"/>
        </w:rPr>
        <w:t xml:space="preserve"> local de entrega onde os serviços deverão ser realizados</w:t>
      </w:r>
      <w:r>
        <w:rPr>
          <w:sz w:val="24"/>
          <w:szCs w:val="24"/>
        </w:rPr>
        <w:t xml:space="preserve">. 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>04- HORÁRIO D</w:t>
      </w:r>
      <w:r w:rsidR="009905CA">
        <w:rPr>
          <w:b/>
          <w:sz w:val="24"/>
          <w:szCs w:val="24"/>
        </w:rPr>
        <w:t>A REALIZÇÃO DOS SERVIÇOS</w:t>
      </w:r>
      <w:r>
        <w:rPr>
          <w:b/>
          <w:sz w:val="24"/>
          <w:szCs w:val="24"/>
        </w:rPr>
        <w:t>:</w:t>
      </w:r>
    </w:p>
    <w:p w:rsidR="00F815BA" w:rsidRDefault="009905CA" w:rsidP="009905CA">
      <w:pPr>
        <w:ind w:firstLine="720"/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Em horário de expediente da UFSM.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5F3554">
      <w:pPr>
        <w:jc w:val="both"/>
        <w:rPr>
          <w:rFonts w:hint="eastAsia"/>
          <w:sz w:val="24"/>
          <w:szCs w:val="24"/>
        </w:rPr>
      </w:pPr>
      <w:r>
        <w:rPr>
          <w:b/>
          <w:i/>
          <w:sz w:val="24"/>
          <w:szCs w:val="24"/>
        </w:rPr>
        <w:t>0</w:t>
      </w:r>
      <w:r w:rsidR="009905CA">
        <w:rPr>
          <w:b/>
          <w:i/>
          <w:sz w:val="24"/>
          <w:szCs w:val="24"/>
        </w:rPr>
        <w:t>5</w:t>
      </w:r>
      <w:r>
        <w:rPr>
          <w:b/>
          <w:i/>
          <w:sz w:val="24"/>
          <w:szCs w:val="24"/>
        </w:rPr>
        <w:t xml:space="preserve">. </w:t>
      </w:r>
      <w:r w:rsidR="00CB1E64">
        <w:rPr>
          <w:b/>
          <w:i/>
          <w:sz w:val="24"/>
          <w:szCs w:val="24"/>
        </w:rPr>
        <w:t>DADOS DA INSTITUIÇÃO: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CNPJ: 95591764/0001-05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Insc. Estadual: 109/02357-28</w:t>
      </w:r>
    </w:p>
    <w:p w:rsidR="005F3554" w:rsidRDefault="005F3554">
      <w:pPr>
        <w:jc w:val="both"/>
        <w:rPr>
          <w:rFonts w:hint="eastAsia"/>
          <w:sz w:val="24"/>
          <w:szCs w:val="24"/>
        </w:rPr>
      </w:pPr>
    </w:p>
    <w:p w:rsidR="005F3554" w:rsidRPr="00C2462B" w:rsidRDefault="005F3554">
      <w:pPr>
        <w:jc w:val="both"/>
        <w:rPr>
          <w:rFonts w:hint="eastAsia"/>
          <w:b/>
          <w:sz w:val="24"/>
          <w:szCs w:val="24"/>
          <w:u w:val="single"/>
        </w:rPr>
      </w:pPr>
      <w:r w:rsidRPr="00C2462B">
        <w:rPr>
          <w:b/>
          <w:sz w:val="24"/>
          <w:szCs w:val="24"/>
          <w:u w:val="single"/>
        </w:rPr>
        <w:t>0</w:t>
      </w:r>
      <w:r w:rsidR="009905CA" w:rsidRPr="00C2462B">
        <w:rPr>
          <w:b/>
          <w:sz w:val="24"/>
          <w:szCs w:val="24"/>
          <w:u w:val="single"/>
        </w:rPr>
        <w:t>6</w:t>
      </w:r>
      <w:r w:rsidRPr="00C2462B">
        <w:rPr>
          <w:b/>
          <w:sz w:val="24"/>
          <w:szCs w:val="24"/>
          <w:u w:val="single"/>
        </w:rPr>
        <w:t>. DAS DEMAIS CONDIÇÕES DE CONTRATAÇÃO</w:t>
      </w:r>
    </w:p>
    <w:p w:rsidR="003444C3" w:rsidRPr="00C2462B" w:rsidRDefault="003444C3">
      <w:pPr>
        <w:jc w:val="both"/>
        <w:rPr>
          <w:rFonts w:hint="eastAsia"/>
          <w:b/>
          <w:sz w:val="24"/>
          <w:szCs w:val="24"/>
          <w:u w:val="single"/>
        </w:rPr>
      </w:pPr>
    </w:p>
    <w:p w:rsidR="000F65C0" w:rsidRDefault="005F3554" w:rsidP="000F65C0">
      <w:pPr>
        <w:ind w:firstLine="708"/>
        <w:jc w:val="both"/>
        <w:rPr>
          <w:rFonts w:hint="eastAsia"/>
        </w:rPr>
      </w:pPr>
      <w:r w:rsidRPr="00C2462B">
        <w:rPr>
          <w:rFonts w:hint="eastAsia"/>
          <w:sz w:val="24"/>
          <w:szCs w:val="24"/>
        </w:rPr>
        <w:t>As</w:t>
      </w:r>
      <w:r w:rsidRPr="00C2462B">
        <w:rPr>
          <w:sz w:val="24"/>
          <w:szCs w:val="24"/>
        </w:rPr>
        <w:t xml:space="preserve"> demais condições de contratação encontram-se previstas no respectiv</w:t>
      </w:r>
      <w:r w:rsidRPr="00C2462B">
        <w:rPr>
          <w:rFonts w:hint="eastAsia"/>
          <w:sz w:val="24"/>
          <w:szCs w:val="24"/>
        </w:rPr>
        <w:t>o</w:t>
      </w:r>
      <w:r w:rsidRPr="00C2462B">
        <w:rPr>
          <w:sz w:val="24"/>
          <w:szCs w:val="24"/>
        </w:rPr>
        <w:t xml:space="preserve"> </w:t>
      </w:r>
      <w:r w:rsidRPr="00C2462B">
        <w:rPr>
          <w:b/>
          <w:sz w:val="24"/>
          <w:szCs w:val="24"/>
        </w:rPr>
        <w:t>edital de licitaçã</w:t>
      </w:r>
      <w:r w:rsidRPr="00C2462B">
        <w:rPr>
          <w:rFonts w:hint="eastAsia"/>
          <w:b/>
          <w:sz w:val="24"/>
          <w:szCs w:val="24"/>
        </w:rPr>
        <w:t>o</w:t>
      </w:r>
      <w:r w:rsidR="003444C3" w:rsidRPr="00C2462B">
        <w:rPr>
          <w:sz w:val="24"/>
          <w:szCs w:val="24"/>
        </w:rPr>
        <w:t xml:space="preserve">, </w:t>
      </w:r>
      <w:r w:rsidRPr="00C2462B">
        <w:rPr>
          <w:sz w:val="24"/>
          <w:szCs w:val="24"/>
        </w:rPr>
        <w:t>disponív</w:t>
      </w:r>
      <w:r w:rsidR="008026DB" w:rsidRPr="00C2462B">
        <w:rPr>
          <w:sz w:val="24"/>
          <w:szCs w:val="24"/>
        </w:rPr>
        <w:t>el</w:t>
      </w:r>
      <w:r w:rsidRPr="00C2462B">
        <w:rPr>
          <w:sz w:val="24"/>
          <w:szCs w:val="24"/>
        </w:rPr>
        <w:t xml:space="preserve"> no seguinte endereço: </w:t>
      </w:r>
      <w:hyperlink r:id="rId6" w:history="1">
        <w:r w:rsidRPr="00C2462B">
          <w:rPr>
            <w:rStyle w:val="Hyperlink"/>
            <w:rFonts w:hint="eastAsia"/>
            <w:sz w:val="24"/>
            <w:szCs w:val="24"/>
          </w:rPr>
          <w:t>https://www.ufsm.br/orgaos-executivos/demapa/licitacoes/</w:t>
        </w:r>
      </w:hyperlink>
      <w:r w:rsidRPr="00C2462B">
        <w:rPr>
          <w:rFonts w:hint="eastAsia"/>
          <w:sz w:val="24"/>
          <w:szCs w:val="24"/>
        </w:rPr>
        <w:t>,</w:t>
      </w:r>
      <w:r w:rsidR="000F65C0" w:rsidRPr="00C2462B">
        <w:rPr>
          <w:sz w:val="24"/>
          <w:szCs w:val="24"/>
        </w:rPr>
        <w:t xml:space="preserve"> </w:t>
      </w:r>
      <w:r w:rsidR="000F65C0" w:rsidRPr="00C2462B">
        <w:rPr>
          <w:rFonts w:ascii="Arial" w:hAnsi="Arial" w:cs="Arial"/>
        </w:rPr>
        <w:t>que faz parte integrante deste documento, independente de transcrição.</w:t>
      </w:r>
    </w:p>
    <w:p w:rsidR="005F3554" w:rsidRDefault="005F3554">
      <w:pPr>
        <w:jc w:val="both"/>
        <w:rPr>
          <w:rFonts w:hint="eastAsia"/>
          <w:sz w:val="24"/>
          <w:szCs w:val="24"/>
        </w:rPr>
      </w:pPr>
    </w:p>
    <w:p w:rsidR="005F3554" w:rsidRDefault="005F3554">
      <w:pPr>
        <w:jc w:val="both"/>
        <w:rPr>
          <w:rFonts w:hint="eastAsia"/>
        </w:rPr>
      </w:pPr>
    </w:p>
    <w:sectPr w:rsidR="005F3554">
      <w:pgSz w:w="11906" w:h="16838"/>
      <w:pgMar w:top="851" w:right="1418" w:bottom="1418" w:left="1418" w:header="0" w:footer="0" w:gutter="0"/>
      <w:pgNumType w:start="1"/>
      <w:cols w:space="720"/>
      <w:formProt w:val="0"/>
      <w:docGrid w:linePitch="24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64E8A"/>
    <w:multiLevelType w:val="multilevel"/>
    <w:tmpl w:val="974241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46D0707"/>
    <w:multiLevelType w:val="hybridMultilevel"/>
    <w:tmpl w:val="AAB6B6F2"/>
    <w:lvl w:ilvl="0" w:tplc="9D9A8FFE">
      <w:start w:val="1"/>
      <w:numFmt w:val="decimalZero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461A4"/>
    <w:multiLevelType w:val="multilevel"/>
    <w:tmpl w:val="4104947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position w:val="0"/>
        <w:sz w:val="2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/>
        <w:b/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/>
        <w:b/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/>
        <w:b/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/>
        <w:b/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/>
        <w:b/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/>
        <w:b/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/>
        <w:b/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/>
        <w:b/>
        <w:position w:val="0"/>
        <w:sz w:val="24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BA"/>
    <w:rsid w:val="000F65C0"/>
    <w:rsid w:val="002016B0"/>
    <w:rsid w:val="00234E04"/>
    <w:rsid w:val="003444C3"/>
    <w:rsid w:val="005F3554"/>
    <w:rsid w:val="006F388E"/>
    <w:rsid w:val="008026DB"/>
    <w:rsid w:val="00942F75"/>
    <w:rsid w:val="00970C40"/>
    <w:rsid w:val="009905CA"/>
    <w:rsid w:val="00C2462B"/>
    <w:rsid w:val="00CB1E64"/>
    <w:rsid w:val="00CC4821"/>
    <w:rsid w:val="00CE5E52"/>
    <w:rsid w:val="00F8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4705E-2273-4849-AE65-68860F20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LO-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/>
      <w:position w:val="0"/>
      <w:sz w:val="24"/>
      <w:vertAlign w:val="baselin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customStyle="1" w:styleId="Ttulododocumento">
    <w:name w:val="Título do documento"/>
    <w:basedOn w:val="LO-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LO-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5F3554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CB1E64"/>
    <w:rPr>
      <w:color w:val="800080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26DB"/>
    <w:rPr>
      <w:rFonts w:ascii="Segoe UI" w:hAnsi="Segoe UI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26DB"/>
    <w:rPr>
      <w:rFonts w:ascii="Segoe UI" w:hAnsi="Segoe UI"/>
      <w:sz w:val="18"/>
      <w:szCs w:val="16"/>
    </w:rPr>
  </w:style>
  <w:style w:type="paragraph" w:styleId="PargrafodaLista">
    <w:name w:val="List Paragraph"/>
    <w:basedOn w:val="Normal"/>
    <w:uiPriority w:val="34"/>
    <w:qFormat/>
    <w:rsid w:val="00CC4821"/>
    <w:pPr>
      <w:ind w:left="720"/>
      <w:contextualSpacing/>
    </w:pPr>
    <w:rPr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1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fsm.br/orgaos-executivos/demapa/licitacoe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pccli</dc:creator>
  <cp:lastModifiedBy>pccli</cp:lastModifiedBy>
  <cp:revision>9</cp:revision>
  <cp:lastPrinted>2021-02-01T14:37:00Z</cp:lastPrinted>
  <dcterms:created xsi:type="dcterms:W3CDTF">2021-02-03T17:50:00Z</dcterms:created>
  <dcterms:modified xsi:type="dcterms:W3CDTF">2021-02-05T13:16:00Z</dcterms:modified>
  <dc:language>pt-BR</dc:language>
</cp:coreProperties>
</file>